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Rozkład treści programowych z chemii do przerobienia w pierwszym i drugim semestrze roku szkolnego 2015/2016 w klasie I w Gimnazjum nr 2 w Grodzisku Mazowieckim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Planowana liczba godzin: I semestr -1 godzina, II semestr -1 godzina </w:t>
      </w:r>
      <w:r>
        <w:rPr>
          <w:rFonts w:cs="Times New Roman" w:ascii="Times New Roman" w:hAnsi="Times New Roman"/>
          <w:b/>
          <w:i/>
          <w:sz w:val="24"/>
          <w:szCs w:val="24"/>
        </w:rPr>
        <w:tab/>
        <w:tab/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Dział 1. ŚWIAT SUBSTANCJI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Czym się zajmuje chemia?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 pracuje chemik?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Szkolna pracownia chemiczna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Podstawowy sprzęt laboratoryjny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Bezpieczeństwo w pracowni chemicznej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Z czego jest zbudowany otaczający nas świat?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Substancje stałe, ciekłe i gazowe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Badanie właściwości substancji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Fizyczne i chemiczne właściwości wybranych substancji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Co można zrobić z metalu?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Metale wokół nas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Znaczenie metali w rozwoju cywilizacji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Badanie właściwości metali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Stopy metali i ich zastosowanie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1.4. Dlaczego niektóre metale ulegają niszczeniu?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Czynniki powodujące niszczenie metali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Sposoby zapobiegania korozji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1.5. Czy niemetale są użyteczne?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Badanie właściwości wybranych niemetali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Zastosowanie niemetali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1.6. Czy substancje można mieszać?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Otrzymywanie mieszanin substancji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Rozdzielanie mieszanin niejednorodnych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Rozdzielanie mieszanin jednorodnych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1.7. Czy substancje można przetwarzać?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Przykłady przemian chemicznych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Pojęcie reakcji chemicznej 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Substraty i produkty reakcji, związek chemiczny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ZAKŁADANE OSIĄGNIĘCIA UCZNIA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 zakończeniu realizacji działu uczeń: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wyjaśnia, czym zajmuje się chemia i w jakich dziedzinach życia ma zastosowanie; • wymienia artykuły codziennego użytku, do których wykonania zastosowano produkty chemiczne; • rozpoznaje i nazywa sprzęt laboratoryjny oraz określa jego przeznaczenie; • zna i stosuje zasady bezpiecznej pracy w szkolnej pracowni chemicznej; • rozpoznaje oznaczenia (piktogramy) substancji żrących, toksycznych, szkodliwych, wybuchowych i łatwo palnych; • potrafi udzielić pierwszej pomocy w pracowni chemicznej; • bada właściwości substancji i na tej podstawie je identyfikuje; • korzysta z danych zawartych w tabelach (odczytuje gęstość oraz temperaturę wrzenia i temperaturę topnienia substancji); • oblicza gęstość substancji, znając jej masę i objętość; • bada i opisuje właściwości substancji; • odróżnia metale od innych substancji; • bada przewodzenie ciepła i prądu elektrycznego przez metale; • wyjaśnia rolę metali w rozwoju cywilizacji i gospodarce człowieka; • omawia potrzebę tworzenia stopów; • podaje zastosowanie wybranych metali i ich stopów; • wymienia czynniki atmosferyczne i chemiczne powodujące korozję metali; • podaje sposoby zapobiegania korozji metali; • wymienia przykłady niemetali i podaje ich właściwości; • wyjaśnia różnice we właściwościach metali i niemetali; • wykazuje szkodliwe działanie na rośliny substancji zawierających chlor; • omawia niektóre zastosowania fosforu, siarki, chloru, jodu i fluoru; • odróżnia mieszaninę jednorodną od niejednorodnej; • sporządza mieszaninę jednorodną i mieszaninę niejednorodną; • planuje i przeprowadza rozdzielanie mieszanin jednorodnych i niejednorodnych; • wyjaśnia, na czym polega reakcja chemiczna (przemiana chemiczna); • odróżnia reakcje (przemiany) chemiczne od zjawisk fizycznych; • wskazuje substraty i produkty reakcji chemicznej; • wyjaśnia, czym jest substancja prosta – pierwiastek chemiczny i substancja złożona – związek chemiczny; • formułuje wnioski na podstawie obserwacji; • współpracuje aktywnie w grupie; • przeprowadza samokontrolę, rozwiązując testy zamieszczone w podręczniku lub zalecone przez nauczyciela.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Dział 2. BUDOWA ATOMU A UKŁAD OKRESOWY PIERWIASTKÓW CHEMICZNYCH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2.1. Od kiedy są znane pierwiastki?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 alchemii do chemii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Pierwiastki znane już w starożytności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Symbole chemiczne pierwiastków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Nazewnictwo pierwiastków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 Z czego są zbudowane substancje?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Dowody na ziarnistość materii – dyfuzja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Modelowe wyjaśnienie budowy materii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Atom jako drobina budująca materię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2.3. Jak jest zbudowany atom?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Rozmiary i masy atomów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Jądro atomowe i elektrony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Liczba atomowa i liczba masowa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Rozmieszczenie elektronów w atomie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Elektrony walencyjne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2.4. W jaki sposób porządkuje się pierwiastki?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Mendelejewa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okresowości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Układ okresowy pierwiastków chemicznych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metali i niemetali w układzie okresowym pierwiastków chemicznych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2.5. Dlaczego masa atomowa pierwiastka ma wartość ułamkową?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Pojęcie izotopu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Rodzaje i przykłady izotopów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2.6. Dlaczego boimy się promieniotwórczości?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Rodzaje promieniowania jądrowego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Zastosowanie izotopów promieniotwórczych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Energetyka jądrowa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2.7. Czy budowa atomu pierwiastka ma związek z jego położeniem w układzie okresowym?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grupy a liczba elektronów walencyjnych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Numer okresu a liczba powłok elektronowych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Określanie budowy atomu pierwiastka na podstawie jego położenia w układzie okresowym pierwiastków chemicznych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ZAKŁADANE OSIĄGNIĘCIA UCZNIA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 zakończeniu realizacji działu uczeń: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definiuje pojęcie: pierwiastek; • tłumaczy, w jaki sposób tworzy się symbole pierwiastków; • tłumaczy, na czym polega zjawisko dyfuzji; • definiuje pojęcie: atom; • wyjaśnia budowę atomu i rysuje modele atomów wybranych pierwiastków; • odczytuje z układu okresowego liczbę atomową i liczbę masową pierwiastka; • oblicza liczby protonów, elektronów i neutronów znajdujących się w atomach danego pierwiastka, korzystając z liczby atomowej i masowej; • określa rozmieszczenie elektronów i wskazuje elektrony walencyjne; • zna prawo okresowości; • posługuje się układem okresowym pierwiastków chemicznych w celu odczytania symboli pierwiastków i ich charakteru chemicznego; • tłumaczy, dlaczego masa atomowa pierwiastka ma wartość ułamkową; • wyjaśnia, co to są izotopy trwałe i promieniotwórcze; • wymienia przykłady izotopów; • rysuje modele atomów wybranych pierwiastków; • projektuje i buduje modele jąder atomowych izotopów; • wyjaśnia, na czym polega rozpad promieniotwórczy; • charakteryzuje przemiany: α,β iγ; • omawia wpływ promieniowania jądrowego na organizmy; • wymienia przykłady zastosowania radioizotopów; • wskazuje zagrożenia wynikające ze stosowania izotopów promieniotwórczych; • wskazuje położenie w układzie okresowym pierwiastka na podstawie budowy jego atomu; • określa na podstawie położenia w układzie okresowym budowę atomu danego pierwiastka i jego charakter chemiczny.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Dział 3. ŁĄCZENIE SIĘ ATOMÓW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3.1. W jaki sposób mogą się łączyć atomy?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Wiązanie jonowe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Kationy i aniony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 W jaki sposób mogą się łączyć atomy niemetali?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Wiązanie atomowe (kowalencyjne)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Powstawanie cząsteczek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Wiązanie atomowe spolaryzowane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3.3. W jaki sposób można opisać budowę cząsteczki?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Wartościowość pierwiastka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Wzory strukturalne i sumaryczne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Ustalanie wzorów tlenków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Odczytywanie wartościowości pierwiastka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3.4. Jaką masę ma cząsteczka?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 cząsteczkowa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3.5. Jak zapisać przebieg reakcji chemicznej?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Zapis przebiegu reakcji chemicznej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Współczynniki stechiometryczne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Typy reakcji chemicznych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3.6. Jakie prawa rządzą reakcjami chemicznymi?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zachowania masy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Obliczenia uwzględniające prawo zachowania masy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stałości składu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Obliczenia uwzględniające prawo stałości składu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ZAKŁADANE OSIĄGNIĘCIA UCZNIA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 zakończeniu realizacji działu uczeń: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wyjaśnia, od czego zależy trwałość konfiguracji elektronowej; • tłumaczy mechanizm tworzenia jonów i wiązania jonowego; • zapisuje w sposób symboliczny aniony i kationy; • wyjaśnia mechanizm tworzenia się wiązania atomowego; • rozróżnia typy wiązań przedstawione w sposób modelowy na rysunku; • wyjaśnia sens pojęcia: wartościowość; • ustala wzory sumaryczne i strukturalne tlenków; • nazywa tlenki zapisane za pomocą wzoru sumarycznego; • określa wartościowość pierwiastka na podstawie wzoru jego tlenku; • oblicza liczby atomów na podstawie zapisów typu: 3 H2O; • podaje sens stosowania atomowej jednostki masy; • odczytuje masy atomowe pierwiastków z układu okresowego; • oblicza masy cząsteczkowe pierwiastków i związków chemicznych; • zna definicję mola i masy molowej; F • zapisuje równania reakcji chemicznych; • przewiduje substraty i produkty reakcji chemicznych; • ustala współczynniki stechiometryczne w równaniach reakcji chemicznych; • określa typ poznanej reakcji chemicznej: łączenia (syntezy), rozkładu (analizy) i wymiany; • interpretuje jakościowo i ilościowo równanie reakcji chemicznej; • podaje i wyjaśnia treść prawa zachowania masy; • oblicza masy substratów i produktów reakcji;• podaje treść i wyjaśnia sens prawa stałości składu; • oblicza stosunek masowy łączących się pierwiastków.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Dział 4. GAZY l ICH MIESZANINY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 Powietrze – substancja czy mieszanina?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Badanie składu powietrza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Składniki powietrza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4.2. Dlaczego bez tlenu nie byłoby życia na Ziemi?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Znaczenie tlenu dla organizmów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Otrzymywanie i właściwości tlenu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Obieg tlenu i dwutlenku węgla w przyrodzie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4.3. Co to są tlenki?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Otrzymywanie tlenków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Reakcje endo- i egzoenergetyczne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Właściwości i zastosowania tlenków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4.4. Co wiemy o innych składnikach powietrza?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Właściwości azotu i jego znaczenie dla organizmów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Obieg azotu w przyrodzie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Charakterystyka i zastosowanie gazów szlachetnych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4.5. Dwutlenek węgla – pożyteczny czy szkodliwy?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Otrzymywanie tlenku węgla(IV)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Badanie właściwości tlenku węgla(IV)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Zastosowania dwutlenku węgla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4.6. Który gaz ma najmniejszą gęstość?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Otrzymywanie i właściwości wodoru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Mieszanina piorunująca Zastosowania wodoru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4.7. Czy powietrze, którym oddychamy, jest czyste?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Przyczyny zanieczyszczeń powietrza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Skutki zanieczyszczenia powietrza (smog, efekt cieplarniany, dziura ozonowa i inne)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Ochrona powietrza przed zanieczyszczeniami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ZAKŁADANE OSIĄGNIĘCIA UCZNIA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 zakończeniu realizacji działu uczeń: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bada doświadczalnie skład powietrza; • wymienia składniki powietrza; • podaje procentowy skład powietrza; • wyjaśnia znaczenie tlenu dla organizmów; • tłumaczy, na czym polega obieg tlenu w przyrodzie; • pisze wzór cząsteczki tlenu i ozonu; • wyjaśnia rolę ozonu w przyrodzie; • opisuje doświadczenie otrzymywania tlenu w warunkach laboratoryjnych; • montuje zestaw do laboratoryjnego otrzymywania tlenu; • omawia właściwości tlenu; • podaje sposób identyfikacji tlenu; • wie, kiedy reakcję łączenia się tlenu z innymi pierwiastkami nazywa się spalaniem; • wymienia przykłady procesów utleniania oraz spalania; • definiuje pojęcie: tlenek; • pisze równania reakcji otrzymywania tlenków; • odróżnia reakcję endoenergetyczną od egzoenergetycznej; • omawia właściwości azotu; • wyjaśnia znaczenie azotu dla organizmów; • opisuje obieg azotu w przyrodzie; • omawia właściwości i zastosowanie gazów szlachetnych; • wyjaśnia znaczenie tlenku węgla(IV) dla organizmów; • opisuje doświadczenie otrzymywania tlenku węgla(IV) w szkolnych warunkach laboratoryjnych; • omawia właściwości tlenku węgla(IV); • podaje sposób identyfikacji tlenku węgla(IV); • opisuje doświadczenie otrzymywania wodoru w warunkach laboratoryjnych; • omawia właściwości wodoru; • wyjaśnia, co to jest mieszanina piorunująca; • podaje przykłady zastosowania wodoru; • opisuje sposób identyfikacji wodoru; • wymienia źródła zanieczyszczeń powietrza; • omawia skutki zanieczyszczenia powietrza; • proponuje działania mające na celu ochronę powietrza przed zanieczyszczeniami.</w:t>
      </w:r>
    </w:p>
    <w:sect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2015-09-01T18:03:00Z</dcterms:created>
  <dc:creator>Adam Chęcmanowski</dc:creator>
  <dc:language>pl-PL</dc:language>
  <cp:lastModifiedBy>Adam Chęcmanowski</cp:lastModifiedBy>
  <dcterms:modified xsi:type="dcterms:W3CDTF">2015-09-01T18:41:00Z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